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Аннотация к рабочей программе по внеурочной деятельности «</w:t>
      </w:r>
      <w:r>
        <w:rPr>
          <w:rFonts w:ascii="Times New Roman" w:hAnsi="Times New Roman"/>
          <w:color w:val="000000"/>
          <w:sz w:val="24"/>
          <w:szCs w:val="24"/>
        </w:rPr>
        <w:t>Тропинка в профессию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1D3726" w:rsidRDefault="001D3726" w:rsidP="001D3726">
      <w:pPr>
        <w:spacing w:after="0" w:line="240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D3726" w:rsidRDefault="001D3726" w:rsidP="001D3726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Краткая характеристика программы</w:t>
      </w:r>
    </w:p>
    <w:p w:rsidR="001D3726" w:rsidRPr="001D3726" w:rsidRDefault="001D3726" w:rsidP="001D372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color w:val="000000"/>
          <w:sz w:val="24"/>
          <w:szCs w:val="24"/>
        </w:rPr>
        <w:t xml:space="preserve">Программа внеурочной деятельности разработана в соответствии с ФГОС начального общего образования, содержание программы соответствует </w:t>
      </w:r>
      <w:proofErr w:type="gramStart"/>
      <w:r w:rsidRPr="001D3726">
        <w:rPr>
          <w:rFonts w:ascii="Times New Roman" w:hAnsi="Times New Roman"/>
          <w:color w:val="000000"/>
          <w:sz w:val="24"/>
          <w:szCs w:val="24"/>
        </w:rPr>
        <w:t>психологическим</w:t>
      </w:r>
      <w:proofErr w:type="gramEnd"/>
      <w:r w:rsidRPr="001D3726">
        <w:rPr>
          <w:rFonts w:ascii="Times New Roman" w:hAnsi="Times New Roman"/>
          <w:color w:val="000000"/>
          <w:sz w:val="24"/>
          <w:szCs w:val="24"/>
        </w:rPr>
        <w:t xml:space="preserve"> и возрастными особенностями младших школьников.</w:t>
      </w:r>
    </w:p>
    <w:p w:rsidR="001D3726" w:rsidRPr="001D3726" w:rsidRDefault="001D3726" w:rsidP="001D3726">
      <w:pPr>
        <w:shd w:val="clear" w:color="auto" w:fill="FFFFFF"/>
        <w:spacing w:after="0" w:line="304" w:lineRule="atLeast"/>
        <w:ind w:left="142" w:firstLine="425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1D3726">
        <w:rPr>
          <w:rFonts w:ascii="Times New Roman" w:eastAsia="Times New Roman" w:hAnsi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Актуальность программы</w:t>
      </w:r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заключается в том, что она способствует воспитанию у детей представлений о разных профессиях как главной человеческой ценности.</w:t>
      </w:r>
    </w:p>
    <w:p w:rsidR="001D3726" w:rsidRPr="001D3726" w:rsidRDefault="001D3726" w:rsidP="001D3726">
      <w:pPr>
        <w:shd w:val="clear" w:color="auto" w:fill="FFFFFF"/>
        <w:spacing w:after="0" w:line="304" w:lineRule="atLeast"/>
        <w:ind w:left="142" w:firstLine="425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 В начальной школе, когда учебно-познавательная деятельность становится ведущей, важно расширить представление о различных профессиях. </w:t>
      </w:r>
    </w:p>
    <w:p w:rsidR="001D3726" w:rsidRPr="001D3726" w:rsidRDefault="001D3726" w:rsidP="001D3726">
      <w:pPr>
        <w:shd w:val="clear" w:color="auto" w:fill="FFFFFF"/>
        <w:spacing w:after="0" w:line="304" w:lineRule="atLeast"/>
        <w:ind w:left="142" w:firstLine="425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1D3726" w:rsidRPr="001D3726" w:rsidRDefault="001D3726" w:rsidP="001D3726">
      <w:pPr>
        <w:shd w:val="clear" w:color="auto" w:fill="FFFFFF"/>
        <w:spacing w:after="0" w:line="304" w:lineRule="atLeast"/>
        <w:ind w:left="142" w:firstLine="425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Программа направлена не только на удовлетворение познавательного интереса младших школьников, но и способствует нравственному воспитанию учащихся, становлению активной гражданской позиции школьников, окажет неоценимую </w:t>
      </w:r>
      <w:proofErr w:type="gramStart"/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услугу</w:t>
      </w:r>
      <w:proofErr w:type="gramEnd"/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 учителю, так и детям, и родителям. Преимущество программы в том, что она совмещает работу одновременно двух направлений: учебное - проектная деятельность и </w:t>
      </w:r>
      <w:proofErr w:type="spellStart"/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воспитательно</w:t>
      </w:r>
      <w:proofErr w:type="spellEnd"/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-образовательное – знакомство с миром профессий.</w:t>
      </w:r>
    </w:p>
    <w:p w:rsidR="001D3726" w:rsidRPr="001D3726" w:rsidRDefault="001D3726" w:rsidP="001D3726">
      <w:pPr>
        <w:shd w:val="clear" w:color="auto" w:fill="FFFFFF"/>
        <w:spacing w:after="0" w:line="304" w:lineRule="atLeast"/>
        <w:ind w:firstLine="567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1D3726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 Занятия по данной программе строятся с учётом возрастных особенностей и возможностей ребенка.</w:t>
      </w:r>
    </w:p>
    <w:p w:rsidR="001D3726" w:rsidRPr="001D3726" w:rsidRDefault="001D3726" w:rsidP="001D372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D3726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Цель </w:t>
      </w:r>
      <w:r w:rsidRPr="001D3726">
        <w:rPr>
          <w:rFonts w:ascii="Times New Roman" w:hAnsi="Times New Roman"/>
          <w:bCs/>
          <w:color w:val="000000"/>
          <w:sz w:val="24"/>
          <w:szCs w:val="24"/>
        </w:rPr>
        <w:t xml:space="preserve">программы «Тропинка в профессию»: </w:t>
      </w:r>
      <w:r w:rsidRPr="001D3726">
        <w:rPr>
          <w:rFonts w:ascii="Times New Roman" w:hAnsi="Times New Roman"/>
          <w:color w:val="000000"/>
          <w:sz w:val="24"/>
          <w:szCs w:val="24"/>
        </w:rPr>
        <w:t xml:space="preserve">создание образовательной среды, направленной на профессиональное самоопределение ребенка в через игровую, творческую, поисковую, исследовательскую деятельность. </w:t>
      </w:r>
      <w:proofErr w:type="gramEnd"/>
    </w:p>
    <w:p w:rsidR="001D3726" w:rsidRPr="001D3726" w:rsidRDefault="001D3726" w:rsidP="001D37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b/>
          <w:bCs/>
          <w:color w:val="000000"/>
          <w:sz w:val="24"/>
          <w:szCs w:val="24"/>
        </w:rPr>
        <w:t>Задачи</w:t>
      </w:r>
      <w:r w:rsidRPr="001D3726">
        <w:rPr>
          <w:rFonts w:ascii="Times New Roman" w:hAnsi="Times New Roman"/>
          <w:bCs/>
          <w:color w:val="000000"/>
          <w:sz w:val="24"/>
          <w:szCs w:val="24"/>
        </w:rPr>
        <w:t xml:space="preserve">: </w:t>
      </w:r>
    </w:p>
    <w:p w:rsidR="001D3726" w:rsidRPr="001D3726" w:rsidRDefault="001D3726" w:rsidP="001D37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color w:val="000000"/>
          <w:sz w:val="24"/>
          <w:szCs w:val="24"/>
        </w:rPr>
        <w:t xml:space="preserve">Создать </w:t>
      </w:r>
      <w:proofErr w:type="spellStart"/>
      <w:r w:rsidRPr="001D3726">
        <w:rPr>
          <w:rFonts w:ascii="Times New Roman" w:hAnsi="Times New Roman"/>
          <w:color w:val="000000"/>
          <w:sz w:val="24"/>
          <w:szCs w:val="24"/>
        </w:rPr>
        <w:t>профориентационную</w:t>
      </w:r>
      <w:proofErr w:type="spellEnd"/>
      <w:r w:rsidRPr="001D3726">
        <w:rPr>
          <w:rFonts w:ascii="Times New Roman" w:hAnsi="Times New Roman"/>
          <w:color w:val="000000"/>
          <w:sz w:val="24"/>
          <w:szCs w:val="24"/>
        </w:rPr>
        <w:t xml:space="preserve"> среду для учащихся. </w:t>
      </w:r>
    </w:p>
    <w:p w:rsidR="001D3726" w:rsidRPr="001D3726" w:rsidRDefault="001D3726" w:rsidP="001D37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color w:val="000000"/>
          <w:sz w:val="24"/>
          <w:szCs w:val="24"/>
        </w:rPr>
        <w:t xml:space="preserve">Познакомить обучающихся с особенностями различных видов профессий родного края; </w:t>
      </w:r>
    </w:p>
    <w:p w:rsidR="001D3726" w:rsidRPr="001D3726" w:rsidRDefault="001D3726" w:rsidP="001D37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color w:val="000000"/>
          <w:sz w:val="24"/>
          <w:szCs w:val="24"/>
        </w:rPr>
        <w:t xml:space="preserve">Способствовать формированию уважительного отношения к труду и людям разных профессий; </w:t>
      </w:r>
    </w:p>
    <w:p w:rsidR="001D3726" w:rsidRPr="001D3726" w:rsidRDefault="001D3726" w:rsidP="001D37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3726">
        <w:rPr>
          <w:rFonts w:ascii="Times New Roman" w:hAnsi="Times New Roman"/>
          <w:color w:val="000000"/>
          <w:sz w:val="24"/>
          <w:szCs w:val="24"/>
        </w:rPr>
        <w:t xml:space="preserve">Способствовать самоопределению ребенка через развитие его интеллектуальных и творческих способностей. </w:t>
      </w:r>
    </w:p>
    <w:p w:rsidR="001D3726" w:rsidRDefault="001D3726" w:rsidP="001D3726">
      <w:pPr>
        <w:widowControl w:val="0"/>
        <w:autoSpaceDE w:val="0"/>
        <w:autoSpaceDN w:val="0"/>
        <w:spacing w:after="0" w:line="240" w:lineRule="auto"/>
        <w:ind w:right="129"/>
        <w:jc w:val="both"/>
        <w:rPr>
          <w:rFonts w:ascii="Times New Roman" w:eastAsia="Times New Roman" w:hAnsi="Times New Roman"/>
          <w:sz w:val="24"/>
          <w:szCs w:val="28"/>
        </w:rPr>
      </w:pPr>
    </w:p>
    <w:p w:rsidR="001D3726" w:rsidRDefault="001D3726" w:rsidP="001D3726">
      <w:pPr>
        <w:shd w:val="clear" w:color="auto" w:fill="FFFFFF"/>
        <w:spacing w:after="0" w:line="240" w:lineRule="auto"/>
        <w:ind w:left="142" w:firstLine="425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1D372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На реализацию  рабочей программы курса « Тропинка в профессию » в 1-м классе отводится 33  часа (1 раз в неделю), во 2-4 классах – по 34 часа в год (1 раз в неделю). Общий объём составляет 135 часов.</w:t>
      </w:r>
    </w:p>
    <w:p w:rsidR="001D3726" w:rsidRPr="001D3726" w:rsidRDefault="001D3726" w:rsidP="001D3726">
      <w:pPr>
        <w:shd w:val="clear" w:color="auto" w:fill="FFFFFF"/>
        <w:spacing w:after="0" w:line="240" w:lineRule="auto"/>
        <w:ind w:left="142" w:firstLine="425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bookmarkStart w:id="0" w:name="_GoBack"/>
      <w:bookmarkEnd w:id="0"/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сроком на 1 год.</w:t>
      </w:r>
    </w:p>
    <w:p w:rsidR="001D3726" w:rsidRDefault="001D3726" w:rsidP="001D37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3726" w:rsidRDefault="001D3726" w:rsidP="001D37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1D3726" w:rsidRDefault="001D3726" w:rsidP="001D372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Поурочное планирование</w:t>
      </w:r>
    </w:p>
    <w:p w:rsidR="001D3726" w:rsidRDefault="001D3726" w:rsidP="001D3726"/>
    <w:p w:rsidR="00982CEE" w:rsidRDefault="00982CEE"/>
    <w:sectPr w:rsidR="00982CEE" w:rsidSect="001D37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7041"/>
    <w:multiLevelType w:val="hybridMultilevel"/>
    <w:tmpl w:val="A524F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0B"/>
    <w:rsid w:val="001D3726"/>
    <w:rsid w:val="00982CEE"/>
    <w:rsid w:val="00F3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2</cp:revision>
  <dcterms:created xsi:type="dcterms:W3CDTF">2024-10-24T03:11:00Z</dcterms:created>
  <dcterms:modified xsi:type="dcterms:W3CDTF">2024-10-24T03:21:00Z</dcterms:modified>
</cp:coreProperties>
</file>