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73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B764DC">
        <w:rPr>
          <w:rFonts w:ascii="Times New Roman" w:hAnsi="Times New Roman"/>
          <w:color w:val="000000"/>
          <w:sz w:val="24"/>
          <w:szCs w:val="24"/>
        </w:rPr>
        <w:t>Иностранный язык (английски</w:t>
      </w:r>
      <w:r w:rsidR="00FB1B84">
        <w:rPr>
          <w:rFonts w:ascii="Times New Roman" w:hAnsi="Times New Roman"/>
          <w:color w:val="000000"/>
          <w:sz w:val="24"/>
          <w:szCs w:val="24"/>
        </w:rPr>
        <w:t>й)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66643">
        <w:rPr>
          <w:rFonts w:ascii="Times New Roman" w:hAnsi="Times New Roman"/>
          <w:color w:val="000000"/>
          <w:sz w:val="24"/>
          <w:szCs w:val="24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366643">
        <w:rPr>
          <w:rFonts w:ascii="Times New Roman" w:hAnsi="Times New Roman"/>
          <w:color w:val="000000"/>
          <w:sz w:val="24"/>
          <w:szCs w:val="24"/>
        </w:rPr>
        <w:t>обучения</w:t>
      </w:r>
      <w:proofErr w:type="gramEnd"/>
      <w:r w:rsidRPr="00366643">
        <w:rPr>
          <w:rFonts w:ascii="Times New Roman" w:hAnsi="Times New Roman"/>
          <w:color w:val="000000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366643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366643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366643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366643">
        <w:rPr>
          <w:rFonts w:ascii="Times New Roman" w:hAnsi="Times New Roman"/>
          <w:color w:val="000000"/>
          <w:sz w:val="24"/>
          <w:szCs w:val="24"/>
        </w:rPr>
        <w:t>, чтении, письме);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6643">
        <w:rPr>
          <w:rFonts w:ascii="Times New Roman" w:hAnsi="Times New Roman"/>
          <w:color w:val="000000"/>
          <w:sz w:val="24"/>
          <w:szCs w:val="24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366643">
        <w:rPr>
          <w:rFonts w:ascii="Times New Roman" w:hAnsi="Times New Roman"/>
          <w:color w:val="000000"/>
          <w:sz w:val="24"/>
          <w:szCs w:val="24"/>
        </w:rPr>
        <w:t>c</w:t>
      </w:r>
      <w:proofErr w:type="spellEnd"/>
      <w:r w:rsidRPr="00366643">
        <w:rPr>
          <w:rFonts w:ascii="Times New Roman" w:hAnsi="Times New Roman"/>
          <w:color w:val="000000"/>
          <w:sz w:val="24"/>
          <w:szCs w:val="24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6643">
        <w:rPr>
          <w:rFonts w:ascii="Times New Roman" w:hAnsi="Times New Roman"/>
          <w:color w:val="000000"/>
          <w:sz w:val="24"/>
          <w:szCs w:val="24"/>
        </w:rPr>
        <w:t>социокультурная</w:t>
      </w:r>
      <w:proofErr w:type="spellEnd"/>
      <w:r w:rsidRPr="00366643">
        <w:rPr>
          <w:rFonts w:ascii="Times New Roman" w:hAnsi="Times New Roman"/>
          <w:color w:val="000000"/>
          <w:sz w:val="24"/>
          <w:szCs w:val="24"/>
        </w:rPr>
        <w:t xml:space="preserve">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t>свою страну, её культуру в условиях межкультурного общения;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366643">
        <w:rPr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366643">
        <w:rPr>
          <w:rFonts w:ascii="Times New Roman" w:hAnsi="Times New Roman"/>
          <w:color w:val="000000"/>
          <w:sz w:val="24"/>
          <w:szCs w:val="24"/>
        </w:rPr>
        <w:t>и получении и передаче информации.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643">
        <w:rPr>
          <w:rFonts w:ascii="Times New Roman" w:hAnsi="Times New Roman"/>
          <w:color w:val="000000"/>
          <w:sz w:val="24"/>
          <w:szCs w:val="24"/>
        </w:rPr>
        <w:lastRenderedPageBreak/>
        <w:t xml:space="preserve">Основными подходами к обучению иностранному (английскому) языку признаются </w:t>
      </w:r>
      <w:proofErr w:type="spellStart"/>
      <w:r w:rsidRPr="00366643">
        <w:rPr>
          <w:rFonts w:ascii="Times New Roman" w:hAnsi="Times New Roman"/>
          <w:color w:val="000000"/>
          <w:sz w:val="24"/>
          <w:szCs w:val="24"/>
        </w:rPr>
        <w:t>компетентностный</w:t>
      </w:r>
      <w:proofErr w:type="spellEnd"/>
      <w:r w:rsidRPr="0036664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6643">
        <w:rPr>
          <w:rFonts w:ascii="Times New Roman" w:hAnsi="Times New Roman"/>
          <w:color w:val="000000"/>
          <w:sz w:val="24"/>
          <w:szCs w:val="24"/>
        </w:rPr>
        <w:t>системно-деятельностный</w:t>
      </w:r>
      <w:proofErr w:type="spellEnd"/>
      <w:r w:rsidRPr="00366643">
        <w:rPr>
          <w:rFonts w:ascii="Times New Roman" w:hAnsi="Times New Roman"/>
          <w:color w:val="000000"/>
          <w:sz w:val="24"/>
          <w:szCs w:val="24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B764DC" w:rsidRPr="00366643" w:rsidRDefault="00B764DC" w:rsidP="00B764DC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6aa83e48-2cda-48be-be58-b7f32ebffe8c"/>
      <w:proofErr w:type="gramStart"/>
      <w:r w:rsidRPr="00366643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1"/>
      <w:proofErr w:type="gramEnd"/>
    </w:p>
    <w:p w:rsidR="00A36109" w:rsidRPr="00A36109" w:rsidRDefault="00A36109" w:rsidP="0015042D">
      <w:pPr>
        <w:spacing w:after="0" w:line="264" w:lineRule="auto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 xml:space="preserve">рограмма разработана сроком на </w:t>
      </w:r>
      <w:r w:rsidR="00477D29">
        <w:rPr>
          <w:rFonts w:ascii="Times New Roman" w:hAnsi="Times New Roman"/>
          <w:sz w:val="24"/>
          <w:szCs w:val="24"/>
        </w:rPr>
        <w:t>5 лет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11989" w:rsidRDefault="00D11989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340B"/>
    <w:rsid w:val="00042373"/>
    <w:rsid w:val="00042CEE"/>
    <w:rsid w:val="0015042D"/>
    <w:rsid w:val="001D3726"/>
    <w:rsid w:val="003262D4"/>
    <w:rsid w:val="00331673"/>
    <w:rsid w:val="00414D72"/>
    <w:rsid w:val="00477D29"/>
    <w:rsid w:val="005017B5"/>
    <w:rsid w:val="008135B4"/>
    <w:rsid w:val="00892D04"/>
    <w:rsid w:val="00982CEE"/>
    <w:rsid w:val="00A36109"/>
    <w:rsid w:val="00B764DC"/>
    <w:rsid w:val="00D11989"/>
    <w:rsid w:val="00F3340B"/>
    <w:rsid w:val="00FB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625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11</cp:revision>
  <dcterms:created xsi:type="dcterms:W3CDTF">2024-10-24T03:11:00Z</dcterms:created>
  <dcterms:modified xsi:type="dcterms:W3CDTF">2024-10-31T04:31:00Z</dcterms:modified>
</cp:coreProperties>
</file>