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9C" w:rsidRPr="009A3F9C" w:rsidRDefault="009A3F9C" w:rsidP="009A3F9C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A3F9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Аннотация к рабочей программе учебного предмета </w:t>
      </w:r>
    </w:p>
    <w:p w:rsidR="009A3F9C" w:rsidRPr="009A3F9C" w:rsidRDefault="009A3F9C" w:rsidP="009A3F9C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A3F9C">
        <w:rPr>
          <w:rFonts w:ascii="Times New Roman" w:hAnsi="Times New Roman"/>
          <w:color w:val="000000"/>
          <w:sz w:val="24"/>
          <w:szCs w:val="24"/>
          <w:lang w:val="ru-RU"/>
        </w:rPr>
        <w:t xml:space="preserve">«Обществознание»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</w:t>
      </w:r>
      <w:r w:rsidRPr="009A3F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A3F9C" w:rsidRPr="009A3F9C" w:rsidRDefault="009A3F9C" w:rsidP="009A3F9C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A3F9C">
        <w:rPr>
          <w:rFonts w:ascii="Times New Roman" w:hAnsi="Times New Roman"/>
          <w:b/>
          <w:color w:val="000000"/>
          <w:sz w:val="24"/>
          <w:szCs w:val="24"/>
          <w:lang w:val="ru-RU"/>
        </w:rPr>
        <w:t>Краткая характеристика программы</w:t>
      </w:r>
    </w:p>
    <w:p w:rsidR="009A3F9C" w:rsidRPr="00EC19A1" w:rsidRDefault="009A3F9C" w:rsidP="009A3F9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EC19A1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9A3F9C" w:rsidRPr="00EC19A1" w:rsidRDefault="009A3F9C" w:rsidP="009A3F9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9A3F9C" w:rsidRPr="00EC19A1" w:rsidRDefault="009A3F9C" w:rsidP="009A3F9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средней школе являются:</w:t>
      </w:r>
    </w:p>
    <w:p w:rsidR="009A3F9C" w:rsidRPr="00EC19A1" w:rsidRDefault="009A3F9C" w:rsidP="009A3F9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9A3F9C" w:rsidRPr="00EC19A1" w:rsidRDefault="009A3F9C" w:rsidP="009A3F9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9A3F9C" w:rsidRPr="00EC19A1" w:rsidRDefault="009A3F9C" w:rsidP="009A3F9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способности </w:t>
      </w: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 к личному самоопределению, самореализации, самоконтролю;</w:t>
      </w:r>
    </w:p>
    <w:p w:rsidR="009A3F9C" w:rsidRPr="00EC19A1" w:rsidRDefault="009A3F9C" w:rsidP="009A3F9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обучающихся к освоению социальных и гуманитарных дисциплин;</w:t>
      </w:r>
    </w:p>
    <w:p w:rsidR="009A3F9C" w:rsidRPr="00EC19A1" w:rsidRDefault="009A3F9C" w:rsidP="009A3F9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9A3F9C" w:rsidRPr="00EC19A1" w:rsidRDefault="009A3F9C" w:rsidP="009A3F9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9A3F9C" w:rsidRPr="00EC19A1" w:rsidRDefault="009A3F9C" w:rsidP="009A3F9C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</w:t>
      </w: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9A3F9C" w:rsidRPr="00EC19A1" w:rsidRDefault="009A3F9C" w:rsidP="009A3F9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A3F9C" w:rsidRPr="00EC19A1" w:rsidRDefault="009A3F9C" w:rsidP="009A3F9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9A3F9C" w:rsidRPr="00EC19A1" w:rsidRDefault="009A3F9C" w:rsidP="009A3F9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9A3F9C" w:rsidRPr="00EC19A1" w:rsidRDefault="009A3F9C" w:rsidP="009A3F9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обеспечение развития ключевых навыков, формируемых </w:t>
      </w:r>
      <w:proofErr w:type="spell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деятельностным</w:t>
      </w:r>
      <w:proofErr w:type="spell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9A3F9C" w:rsidRPr="00EC19A1" w:rsidRDefault="009A3F9C" w:rsidP="009A3F9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9A3F9C" w:rsidRPr="00EC19A1" w:rsidRDefault="009A3F9C" w:rsidP="009A3F9C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возможностей </w:t>
      </w:r>
      <w:proofErr w:type="spell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самопрезентации</w:t>
      </w:r>
      <w:proofErr w:type="spell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старшеклассников, </w:t>
      </w: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мотивирующей</w:t>
      </w:r>
      <w:proofErr w:type="gram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креативное мышление и участие в социальных практиках.</w:t>
      </w:r>
    </w:p>
    <w:p w:rsidR="009A3F9C" w:rsidRPr="00EC19A1" w:rsidRDefault="009A3F9C" w:rsidP="009A3F9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A3F9C" w:rsidRPr="00EC19A1" w:rsidRDefault="009A3F9C" w:rsidP="009A3F9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proofErr w:type="spellStart"/>
      <w:r w:rsidRPr="00EC19A1">
        <w:rPr>
          <w:rFonts w:ascii="Times New Roman" w:hAnsi="Times New Roman"/>
          <w:color w:val="000000"/>
          <w:sz w:val="24"/>
          <w:szCs w:val="24"/>
        </w:rPr>
        <w:t>изучении</w:t>
      </w:r>
      <w:proofErr w:type="spellEnd"/>
      <w:r w:rsidRPr="00EC19A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C19A1">
        <w:rPr>
          <w:rFonts w:ascii="Times New Roman" w:hAnsi="Times New Roman"/>
          <w:color w:val="000000"/>
          <w:sz w:val="24"/>
          <w:szCs w:val="24"/>
        </w:rPr>
        <w:t>нового</w:t>
      </w:r>
      <w:proofErr w:type="spellEnd"/>
      <w:r w:rsidRPr="00EC19A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C19A1">
        <w:rPr>
          <w:rFonts w:ascii="Times New Roman" w:hAnsi="Times New Roman"/>
          <w:color w:val="000000"/>
          <w:sz w:val="24"/>
          <w:szCs w:val="24"/>
        </w:rPr>
        <w:t>теоретического</w:t>
      </w:r>
      <w:proofErr w:type="spellEnd"/>
      <w:r w:rsidRPr="00EC19A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C19A1">
        <w:rPr>
          <w:rFonts w:ascii="Times New Roman" w:hAnsi="Times New Roman"/>
          <w:color w:val="000000"/>
          <w:sz w:val="24"/>
          <w:szCs w:val="24"/>
        </w:rPr>
        <w:t>содержания</w:t>
      </w:r>
      <w:proofErr w:type="spellEnd"/>
      <w:r w:rsidRPr="00EC19A1">
        <w:rPr>
          <w:rFonts w:ascii="Times New Roman" w:hAnsi="Times New Roman"/>
          <w:color w:val="000000"/>
          <w:sz w:val="24"/>
          <w:szCs w:val="24"/>
        </w:rPr>
        <w:t>;</w:t>
      </w:r>
    </w:p>
    <w:p w:rsidR="009A3F9C" w:rsidRPr="00EC19A1" w:rsidRDefault="009A3F9C" w:rsidP="009A3F9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рассмотрении</w:t>
      </w:r>
      <w:proofErr w:type="gram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9A3F9C" w:rsidRPr="00EC19A1" w:rsidRDefault="009A3F9C" w:rsidP="009A3F9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освоении </w:t>
      </w: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базовых методов социального познания;</w:t>
      </w:r>
    </w:p>
    <w:p w:rsidR="009A3F9C" w:rsidRPr="00EC19A1" w:rsidRDefault="009A3F9C" w:rsidP="009A3F9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, в том числе связанные с выбором профессии;</w:t>
      </w:r>
    </w:p>
    <w:p w:rsidR="009A3F9C" w:rsidRPr="00EC19A1" w:rsidRDefault="009A3F9C" w:rsidP="009A3F9C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proofErr w:type="gramStart"/>
      <w:r w:rsidRPr="00EC19A1">
        <w:rPr>
          <w:rFonts w:ascii="Times New Roman" w:hAnsi="Times New Roman"/>
          <w:color w:val="000000"/>
          <w:sz w:val="24"/>
          <w:szCs w:val="24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9A3F9C" w:rsidRPr="009A3F9C" w:rsidRDefault="009A3F9C" w:rsidP="009A3F9C">
      <w:pPr>
        <w:spacing w:after="0"/>
        <w:jc w:val="both"/>
        <w:rPr>
          <w:sz w:val="24"/>
          <w:szCs w:val="24"/>
          <w:lang w:val="ru-RU"/>
        </w:rPr>
      </w:pPr>
      <w:r w:rsidRPr="009A3F9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9A3F9C" w:rsidRPr="009A3F9C" w:rsidRDefault="009A3F9C" w:rsidP="009A3F9C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9A3F9C">
        <w:rPr>
          <w:rFonts w:ascii="Times New Roman" w:hAnsi="Times New Roman"/>
          <w:b/>
          <w:sz w:val="24"/>
          <w:szCs w:val="24"/>
          <w:lang w:val="ru-RU"/>
        </w:rPr>
        <w:t>Срок, на который разработана рабочая программа</w:t>
      </w:r>
    </w:p>
    <w:p w:rsidR="009A3F9C" w:rsidRPr="009A3F9C" w:rsidRDefault="009A3F9C" w:rsidP="009A3F9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A3F9C">
        <w:rPr>
          <w:rFonts w:ascii="Times New Roman" w:hAnsi="Times New Roman"/>
          <w:sz w:val="24"/>
          <w:szCs w:val="24"/>
          <w:lang w:val="ru-RU"/>
        </w:rPr>
        <w:t xml:space="preserve">Рабочая программа разработана сроком на 2 </w:t>
      </w:r>
      <w:r>
        <w:rPr>
          <w:rFonts w:ascii="Times New Roman" w:hAnsi="Times New Roman"/>
          <w:sz w:val="24"/>
          <w:szCs w:val="24"/>
          <w:lang w:val="ru-RU"/>
        </w:rPr>
        <w:t>года</w:t>
      </w:r>
      <w:r w:rsidRPr="009A3F9C">
        <w:rPr>
          <w:rFonts w:ascii="Times New Roman" w:hAnsi="Times New Roman"/>
          <w:sz w:val="24"/>
          <w:szCs w:val="24"/>
          <w:lang w:val="ru-RU"/>
        </w:rPr>
        <w:t>.</w:t>
      </w:r>
    </w:p>
    <w:p w:rsidR="009A3F9C" w:rsidRPr="009A3F9C" w:rsidRDefault="009A3F9C" w:rsidP="009A3F9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A3F9C" w:rsidRDefault="009A3F9C" w:rsidP="009A3F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Список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приложений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 </w:t>
      </w:r>
      <w:proofErr w:type="spellStart"/>
      <w:r>
        <w:rPr>
          <w:rFonts w:ascii="Times New Roman" w:hAnsi="Times New Roman"/>
          <w:b/>
          <w:sz w:val="24"/>
          <w:szCs w:val="24"/>
        </w:rPr>
        <w:t>рабочей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программе</w:t>
      </w:r>
      <w:proofErr w:type="spellEnd"/>
    </w:p>
    <w:p w:rsidR="009A3F9C" w:rsidRDefault="009A3F9C" w:rsidP="009A3F9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Поурочное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планирование</w:t>
      </w:r>
      <w:proofErr w:type="spellEnd"/>
    </w:p>
    <w:p w:rsidR="009A3F9C" w:rsidRDefault="009A3F9C" w:rsidP="009A3F9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Оценочные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материалы</w:t>
      </w:r>
      <w:proofErr w:type="spellEnd"/>
    </w:p>
    <w:p w:rsidR="00CA31B0" w:rsidRPr="009A3F9C" w:rsidRDefault="00CA31B0">
      <w:pPr>
        <w:rPr>
          <w:lang w:val="ru-RU"/>
        </w:rPr>
      </w:pPr>
      <w:bookmarkStart w:id="0" w:name="_GoBack"/>
      <w:bookmarkEnd w:id="0"/>
    </w:p>
    <w:sectPr w:rsidR="00CA31B0" w:rsidRPr="009A3F9C" w:rsidSect="009A3F9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F57"/>
    <w:multiLevelType w:val="multilevel"/>
    <w:tmpl w:val="11D2F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842C9"/>
    <w:multiLevelType w:val="multilevel"/>
    <w:tmpl w:val="BBDA2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B0742"/>
    <w:multiLevelType w:val="multilevel"/>
    <w:tmpl w:val="1CD0C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11"/>
    <w:rsid w:val="009A3F9C"/>
    <w:rsid w:val="00C46A11"/>
    <w:rsid w:val="00CA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9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9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Галюня-Зайка</cp:lastModifiedBy>
  <cp:revision>2</cp:revision>
  <dcterms:created xsi:type="dcterms:W3CDTF">2024-10-31T06:00:00Z</dcterms:created>
  <dcterms:modified xsi:type="dcterms:W3CDTF">2024-10-31T06:03:00Z</dcterms:modified>
</cp:coreProperties>
</file>